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emf" ContentType="image/x-emf"/>
  <Override PartName="/word/media/image5.emf" ContentType="image/x-emf"/>
  <Override PartName="/word/media/image2.emf" ContentType="image/x-emf"/>
  <Override PartName="/word/media/image1.png" ContentType="image/png"/>
  <Override PartName="/word/media/image3.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pacing w:line="384" w:lineRule="exact"/>
        <w:rPr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  <w:lang w:val="sr-YU"/>
        </w:rPr>
        <w:t>СТРЕЉАЧКО-СТРЕЛИЧАРСКИ КЛУБ</w:t>
      </w:r>
      <w:r>
        <w:rPr>
          <w:b/>
          <w:bCs/>
        </w:rPr>
        <w:tab/>
        <w:t xml:space="preserve">                             </w:t>
      </w:r>
      <w:r>
        <w:rPr>
          <w:bCs/>
          <w:sz w:val="20"/>
          <w:szCs w:val="20"/>
        </w:rPr>
        <w:t>TEЛЕФОН:</w:t>
      </w:r>
    </w:p>
    <w:p>
      <w:pPr>
        <w:pStyle w:val="style0"/>
        <w:widowControl w:val="false"/>
        <w:spacing w:line="384" w:lineRule="exact"/>
        <w:rPr>
          <w:bCs/>
          <w:sz w:val="20"/>
          <w:szCs w:val="20"/>
        </w:rPr>
      </w:pPr>
      <w:r>
        <w:rPr>
          <w:b/>
          <w:bCs/>
          <w:lang w:val="sl-SI"/>
        </w:rPr>
        <w:tab/>
        <w:tab/>
        <w:tab/>
        <w:t xml:space="preserve">   </w:t>
      </w: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sl-SI"/>
        </w:rPr>
        <w:t>ВОЈНИК</w:t>
      </w:r>
      <w:r>
        <w:rPr>
          <w:b/>
          <w:bCs/>
          <w:sz w:val="28"/>
          <w:szCs w:val="28"/>
        </w:rPr>
        <w:t>”</w:t>
      </w:r>
      <w:r>
        <w:rPr>
          <w:b/>
          <w:bCs/>
        </w:rPr>
        <w:tab/>
        <w:tab/>
        <w:tab/>
        <w:tab/>
        <w:t xml:space="preserve">         </w:t>
      </w:r>
      <w:r>
        <w:rPr>
          <w:bCs/>
          <w:sz w:val="20"/>
          <w:szCs w:val="20"/>
        </w:rPr>
        <w:t>+381 64 3226888</w:t>
      </w:r>
    </w:p>
    <w:p>
      <w:pPr>
        <w:pStyle w:val="style0"/>
        <w:widowControl w:val="false"/>
        <w:spacing w:line="384" w:lineRule="exact"/>
        <w:rPr>
          <w:bCs/>
          <w:sz w:val="20"/>
          <w:szCs w:val="20"/>
          <w:lang w:val="sr-YU"/>
        </w:rPr>
      </w:pPr>
      <w:r>
        <w:rPr>
          <w:b/>
          <w:bCs/>
          <w:sz w:val="40"/>
          <w:szCs w:val="40"/>
        </w:rPr>
        <w:softHyphen/>
        <w:softHyphen/>
        <w:softHyphen/>
        <w:softHyphen/>
        <w:softHyphen/>
        <w:softHyphen/>
        <w:softHyphen/>
        <w:softHyphen/>
        <w:softHyphen/>
      </w:r>
      <w:r>
        <w:rPr>
          <w:b/>
          <w:bCs/>
          <w:sz w:val="28"/>
          <w:szCs w:val="28"/>
        </w:rPr>
        <w:tab/>
        <w:tab/>
        <w:tab/>
        <w:t xml:space="preserve">  </w:t>
      </w:r>
      <w:r>
        <w:rPr>
          <w:bCs/>
          <w:sz w:val="28"/>
          <w:szCs w:val="28"/>
        </w:rPr>
        <w:t>СУБОТИЦА</w:t>
        <w:tab/>
        <w:tab/>
        <w:tab/>
        <w:tab/>
        <w:t xml:space="preserve">      </w:t>
      </w:r>
      <w:r>
        <w:rPr>
          <w:bCs/>
          <w:sz w:val="20"/>
          <w:szCs w:val="20"/>
          <w:lang w:val="sr-YU"/>
        </w:rPr>
        <w:t>П. ДРАПШИНА 5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111250" cy="1143000"/>
            <wp:effectExtent b="0" l="0" r="0" t="0"/>
            <wp:wrapSquare wrapText="bothSides"/>
            <wp:docPr descr="Logo SSK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ogo SSK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line="384" w:lineRule="exac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ab/>
        <w:tab/>
        <w:tab/>
        <w:tab/>
        <w:tab/>
        <w:tab/>
        <w:t xml:space="preserve">                            СУБОТИЦА</w:t>
      </w:r>
    </w:p>
    <w:p>
      <w:pPr>
        <w:pStyle w:val="style0"/>
        <w:jc w:val="both"/>
        <w:rPr/>
      </w:pPr>
      <w:r>
        <w:rPr/>
        <w:t xml:space="preserve">                  </w:t>
      </w:r>
      <w:r>
        <w:rPr/>
        <w:t>www.sskvojnik.com  E-mail sskvojnik@mts.rs</w:t>
      </w:r>
    </w:p>
    <w:p>
      <w:pPr>
        <w:pStyle w:val="style0"/>
        <w:jc w:val="both"/>
        <w:rPr/>
      </w:pPr>
      <w:r>
        <w:rPr/>
        <w:t>_____________________________________________________________________________________</w:t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Arial" w:cs="Arial" w:hAnsi="Arial"/>
          <w:i/>
          <w:sz w:val="72"/>
          <w:lang w:val="sr-YU"/>
        </w:rPr>
      </w:pPr>
      <w:r>
        <w:rPr>
          <w:rFonts w:ascii="Arial" w:cs="Arial" w:hAnsi="Arial"/>
          <w:i/>
          <w:sz w:val="72"/>
          <w:lang w:val="sr-YU"/>
        </w:rPr>
        <w:t>Б  И  Л  Т  Е  Н</w:t>
      </w:r>
    </w:p>
    <w:p>
      <w:pPr>
        <w:pStyle w:val="style0"/>
        <w:jc w:val="center"/>
        <w:rPr>
          <w:rFonts w:ascii="Arial" w:cs="Arial" w:hAnsi="Arial"/>
          <w:sz w:val="36"/>
          <w:szCs w:val="36"/>
          <w:lang w:val="sr-YU"/>
        </w:rPr>
      </w:pPr>
      <w:r>
        <w:rPr>
          <w:rFonts w:ascii="Arial" w:cs="Arial" w:hAnsi="Arial"/>
          <w:sz w:val="36"/>
          <w:szCs w:val="36"/>
          <w:lang w:val="sr-YU"/>
        </w:rPr>
        <w:t xml:space="preserve">ПРВЕНСТВА ВОЈВОДИНЕ ''Ц'' ПРОГРАМ У ДИСЦИПЛИНИ: </w:t>
      </w:r>
    </w:p>
    <w:p>
      <w:pPr>
        <w:pStyle w:val="style0"/>
        <w:jc w:val="center"/>
        <w:rPr>
          <w:rFonts w:ascii="Arial" w:cs="Arial" w:hAnsi="Arial"/>
          <w:sz w:val="36"/>
          <w:szCs w:val="36"/>
          <w:lang w:val="sr-YU"/>
        </w:rPr>
      </w:pPr>
      <w:r>
        <w:rPr>
          <w:rFonts w:ascii="Arial" w:cs="Arial" w:hAnsi="Arial"/>
          <w:sz w:val="36"/>
          <w:szCs w:val="36"/>
          <w:lang w:val="sr-YU"/>
        </w:rPr>
      </w:r>
    </w:p>
    <w:p>
      <w:pPr>
        <w:pStyle w:val="style1"/>
        <w:rPr>
          <w:rFonts w:ascii="Arial" w:cs="Arial" w:hAnsi="Arial"/>
          <w:sz w:val="36"/>
          <w:szCs w:val="36"/>
        </w:rPr>
      </w:pPr>
      <w:r>
        <w:rPr>
          <w:rFonts w:ascii="Arial" w:cs="Arial" w:hAnsi="Arial"/>
          <w:sz w:val="36"/>
          <w:szCs w:val="36"/>
        </w:rPr>
        <w:t>ВП</w:t>
      </w:r>
      <w:bookmarkStart w:id="0" w:name="_GoBack"/>
      <w:bookmarkEnd w:id="0"/>
      <w:r>
        <w:rPr>
          <w:rFonts w:ascii="Arial" w:cs="Arial" w:hAnsi="Arial"/>
          <w:sz w:val="36"/>
          <w:szCs w:val="36"/>
        </w:rPr>
        <w:t xml:space="preserve"> 20 ЛЕЖЕЋИ </w:t>
      </w:r>
    </w:p>
    <w:p>
      <w:pPr>
        <w:pStyle w:val="style0"/>
        <w:rPr>
          <w:rFonts w:ascii="Arial" w:cs="Arial" w:hAnsi="Arial"/>
          <w:sz w:val="36"/>
          <w:szCs w:val="36"/>
          <w:lang w:val="sr-YU"/>
        </w:rPr>
      </w:pPr>
      <w:r>
        <w:rPr>
          <w:rFonts w:ascii="Arial" w:cs="Arial" w:hAnsi="Arial"/>
          <w:sz w:val="36"/>
          <w:szCs w:val="36"/>
          <w:lang w:val="sr-YU"/>
        </w:rPr>
      </w:r>
    </w:p>
    <w:p>
      <w:pPr>
        <w:pStyle w:val="style0"/>
        <w:jc w:val="center"/>
        <w:rPr>
          <w:rFonts w:ascii="Arial" w:cs="Arial" w:hAnsi="Arial"/>
          <w:sz w:val="36"/>
          <w:szCs w:val="36"/>
          <w:lang w:val="sr-YU"/>
        </w:rPr>
      </w:pPr>
      <w:r>
        <w:rPr>
          <w:rFonts w:ascii="Arial" w:cs="Arial" w:hAnsi="Arial"/>
          <w:sz w:val="36"/>
          <w:szCs w:val="36"/>
          <w:lang w:val="sr-YU"/>
        </w:rPr>
        <w:t xml:space="preserve">ПОЛУАУТОМАТСКА ПУШКА 20+10 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rPr>
          <w:rFonts w:ascii="Arial" w:cs="Arial" w:hAnsi="Arial"/>
          <w:lang w:val="sr-YU"/>
        </w:rPr>
      </w:pPr>
      <w:r>
        <w:rPr>
          <w:rFonts w:ascii="Arial" w:cs="Arial" w:hAnsi="Arial"/>
          <w:lang w:val="sr-YU"/>
        </w:rPr>
      </w:r>
    </w:p>
    <w:p>
      <w:pPr>
        <w:pStyle w:val="style0"/>
        <w:jc w:val="center"/>
        <w:rPr>
          <w:rFonts w:ascii="Arial" w:cs="Arial" w:hAnsi="Arial"/>
          <w:sz w:val="36"/>
          <w:szCs w:val="36"/>
          <w:lang w:val="sr-YU"/>
        </w:rPr>
      </w:pPr>
      <w:r>
        <w:rPr>
          <w:rFonts w:ascii="Arial" w:cs="Arial" w:hAnsi="Arial"/>
          <w:sz w:val="36"/>
          <w:szCs w:val="36"/>
          <w:lang w:val="sr-YU"/>
        </w:rPr>
        <w:t>СУБОТИЦА, 29.08. 2020 г.</w:t>
      </w:r>
    </w:p>
    <w:p>
      <w:pPr>
        <w:pStyle w:val="style0"/>
        <w:jc w:val="center"/>
        <w:rPr>
          <w:rFonts w:ascii="Algerian" w:hAnsi="Algerian"/>
          <w:i/>
          <w:sz w:val="32"/>
          <w:lang w:val="sr-YU"/>
        </w:rPr>
      </w:pPr>
      <w:r>
        <w:rPr>
          <w:rFonts w:ascii="Algerian" w:hAnsi="Algerian"/>
          <w:i/>
          <w:sz w:val="32"/>
          <w:lang w:val="sr-YU"/>
        </w:rPr>
      </w:r>
    </w:p>
    <w:p>
      <w:pPr>
        <w:pStyle w:val="style0"/>
        <w:jc w:val="center"/>
        <w:rPr>
          <w:i/>
          <w:sz w:val="32"/>
          <w:lang w:val="sr-YU"/>
        </w:rPr>
      </w:pPr>
      <w:r>
        <w:rPr>
          <w:i/>
          <w:sz w:val="32"/>
          <w:lang w:val="sr-YU"/>
        </w:rPr>
      </w:r>
    </w:p>
    <w:p>
      <w:pPr>
        <w:pStyle w:val="style0"/>
        <w:jc w:val="both"/>
        <w:rPr>
          <w:sz w:val="28"/>
        </w:rPr>
      </w:pPr>
      <w:r>
        <w:rPr>
          <w:sz w:val="28"/>
          <w:lang w:val="sr-YU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                    </w:t>
      </w:r>
    </w:p>
    <w:p>
      <w:pPr>
        <w:pStyle w:val="style0"/>
        <w:jc w:val="center"/>
        <w:rPr>
          <w:sz w:val="28"/>
          <w:lang w:val="sr-YU"/>
        </w:rPr>
      </w:pPr>
      <w:r>
        <w:rPr>
          <w:sz w:val="28"/>
          <w:lang w:val="sr-YU"/>
        </w:rPr>
      </w:r>
    </w:p>
    <w:p>
      <w:pPr>
        <w:pStyle w:val="style0"/>
        <w:jc w:val="center"/>
        <w:rPr>
          <w:b/>
          <w:bCs/>
          <w:sz w:val="28"/>
          <w:szCs w:val="28"/>
          <w:lang w:val="sr-YU"/>
        </w:rPr>
      </w:pPr>
      <w:r>
        <w:rPr>
          <w:b/>
          <w:bCs/>
          <w:sz w:val="28"/>
          <w:szCs w:val="28"/>
          <w:lang w:val="sr-YU"/>
        </w:rPr>
        <w:t>СЛУЖБЕНО ОСОБЉЕ ТАКМИЧЕЊА:</w:t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</w:r>
    </w:p>
    <w:p>
      <w:pPr>
        <w:pStyle w:val="style0"/>
        <w:rPr>
          <w:b/>
          <w:bCs/>
          <w:sz w:val="28"/>
          <w:lang w:val="sr-YU"/>
        </w:rPr>
      </w:pPr>
      <w:r>
        <w:rPr>
          <w:b/>
          <w:bCs/>
          <w:lang w:val="sr-YU"/>
        </w:rPr>
        <w:t>ОРГАНИЗАЦИОНИ ОДБОР</w:t>
      </w:r>
      <w:r>
        <w:rPr>
          <w:b/>
          <w:bCs/>
          <w:sz w:val="28"/>
          <w:lang w:val="sr-YU"/>
        </w:rPr>
        <w:t>:</w:t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numPr>
          <w:ilvl w:val="0"/>
          <w:numId w:val="1"/>
        </w:numPr>
        <w:rPr>
          <w:lang w:val="sr-YU"/>
        </w:rPr>
      </w:pPr>
      <w:r>
        <w:rPr>
          <w:lang w:val="sr-YU"/>
        </w:rPr>
        <w:t>КЉАЈИЋ ЂУРО, ПРЕДСЕДНИК ССК '' ВОЈНИК ''</w:t>
      </w:r>
    </w:p>
    <w:p>
      <w:pPr>
        <w:pStyle w:val="style0"/>
        <w:numPr>
          <w:ilvl w:val="0"/>
          <w:numId w:val="1"/>
        </w:numPr>
        <w:rPr>
          <w:lang w:val="sr-YU"/>
        </w:rPr>
      </w:pPr>
      <w:r>
        <w:rPr>
          <w:lang w:val="sr-YU"/>
        </w:rPr>
        <w:t>КЛИСКА ДУШАН, ПРЕДСЕДНИК УО ССК '' ВОЈНИК ''</w:t>
      </w:r>
    </w:p>
    <w:p>
      <w:pPr>
        <w:pStyle w:val="style0"/>
        <w:numPr>
          <w:ilvl w:val="0"/>
          <w:numId w:val="1"/>
        </w:numPr>
        <w:rPr>
          <w:lang w:val="sr-YU"/>
        </w:rPr>
      </w:pPr>
      <w:r>
        <w:rPr>
          <w:lang w:val="sr-YU"/>
        </w:rPr>
        <w:t xml:space="preserve">МАРТОН ТИБОР, ПРЕДСЕДНИК НО ССК ''ВОЈНИК''                                            </w:t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  <w:t>РУКОВОДИЛАЦ ТАКМИЧЕЊА:</w:t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numPr>
          <w:ilvl w:val="1"/>
          <w:numId w:val="1"/>
        </w:numPr>
        <w:rPr>
          <w:lang w:val="sr-YU"/>
        </w:rPr>
      </w:pPr>
      <w:r>
        <w:rPr>
          <w:lang w:val="sr-YU"/>
        </w:rPr>
        <w:t>КЉАЈИЋ ЂУРО Ц 577</w:t>
      </w:r>
    </w:p>
    <w:p>
      <w:pPr>
        <w:pStyle w:val="style0"/>
        <w:ind w:hanging="0" w:left="1440" w:right="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  <w:t>ТЕХНИЧКИ ДЕЛЕГАТ СС ВОЈВОДИНЕ</w:t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</w:r>
    </w:p>
    <w:p>
      <w:pPr>
        <w:pStyle w:val="style0"/>
        <w:numPr>
          <w:ilvl w:val="1"/>
          <w:numId w:val="1"/>
        </w:numPr>
        <w:rPr>
          <w:lang w:val="sr-YU"/>
        </w:rPr>
      </w:pPr>
      <w:r>
        <w:rPr>
          <w:lang w:val="sr-YU"/>
        </w:rPr>
        <w:t xml:space="preserve">ДЕВИЋ ИВАН   Б 6700                  </w:t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  <w:t>ЖИРИ ТАКМИЧЕЊА:</w:t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numPr>
          <w:ilvl w:val="0"/>
          <w:numId w:val="2"/>
        </w:numPr>
        <w:rPr>
          <w:lang w:val="sr-YU"/>
        </w:rPr>
      </w:pPr>
      <w:r>
        <w:rPr>
          <w:lang w:val="sr-YU"/>
        </w:rPr>
        <w:t>ДЕВИЋ ИВАН   Б 6700</w:t>
      </w:r>
    </w:p>
    <w:p>
      <w:pPr>
        <w:pStyle w:val="style0"/>
        <w:numPr>
          <w:ilvl w:val="0"/>
          <w:numId w:val="2"/>
        </w:numPr>
        <w:rPr>
          <w:lang w:val="sr-YU"/>
        </w:rPr>
      </w:pPr>
      <w:r>
        <w:rPr>
          <w:lang w:val="sr-YU"/>
        </w:rPr>
        <w:t xml:space="preserve">КЉАЈИЋ ЂУРО Ц 577  </w:t>
      </w:r>
    </w:p>
    <w:p>
      <w:pPr>
        <w:pStyle w:val="style0"/>
        <w:numPr>
          <w:ilvl w:val="0"/>
          <w:numId w:val="2"/>
        </w:numPr>
        <w:rPr>
          <w:lang w:val="sr-YU"/>
        </w:rPr>
      </w:pPr>
      <w:r>
        <w:rPr>
          <w:lang w:val="sr-YU"/>
        </w:rPr>
        <w:t xml:space="preserve">БАЧА ТИБОР Ц- 805 </w:t>
      </w:r>
    </w:p>
    <w:p>
      <w:pPr>
        <w:pStyle w:val="style0"/>
        <w:ind w:hanging="0" w:left="720" w:right="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lang w:val="sr-YU"/>
        </w:rPr>
      </w:pPr>
      <w:r>
        <w:rPr>
          <w:b/>
          <w:lang w:val="sr-YU"/>
        </w:rPr>
        <w:t>ЖИРИ ЗА ЖАЛБЕ:</w:t>
      </w:r>
    </w:p>
    <w:p>
      <w:pPr>
        <w:pStyle w:val="style0"/>
        <w:rPr>
          <w:b/>
          <w:lang w:val="sr-YU"/>
        </w:rPr>
      </w:pPr>
      <w:r>
        <w:rPr>
          <w:b/>
          <w:lang w:val="sr-YU"/>
        </w:rPr>
      </w:r>
    </w:p>
    <w:p>
      <w:pPr>
        <w:pStyle w:val="style0"/>
        <w:numPr>
          <w:ilvl w:val="0"/>
          <w:numId w:val="4"/>
        </w:numPr>
        <w:rPr>
          <w:lang w:val="sr-YU"/>
        </w:rPr>
      </w:pPr>
      <w:r>
        <w:rPr>
          <w:lang w:val="sr-YU"/>
        </w:rPr>
        <w:t>ДЕВИЋ ИВАН   Б 6700</w:t>
      </w:r>
    </w:p>
    <w:p>
      <w:pPr>
        <w:pStyle w:val="style0"/>
        <w:numPr>
          <w:ilvl w:val="0"/>
          <w:numId w:val="4"/>
        </w:numPr>
        <w:rPr>
          <w:lang w:val="sr-YU"/>
        </w:rPr>
      </w:pPr>
      <w:r>
        <w:rPr>
          <w:lang w:val="sr-YU"/>
        </w:rPr>
        <w:t xml:space="preserve">КЉАЈИЋ ЂУРО Ц 577                  </w:t>
      </w:r>
    </w:p>
    <w:p>
      <w:pPr>
        <w:pStyle w:val="style0"/>
        <w:numPr>
          <w:ilvl w:val="0"/>
          <w:numId w:val="4"/>
        </w:numPr>
        <w:rPr>
          <w:lang w:val="sr-YU"/>
        </w:rPr>
      </w:pPr>
      <w:r>
        <w:rPr>
          <w:lang w:val="sr-YU"/>
        </w:rPr>
        <w:t>РАЦИЋ РАЈКО     Ц 961</w:t>
      </w:r>
    </w:p>
    <w:p>
      <w:pPr>
        <w:pStyle w:val="style0"/>
        <w:ind w:hanging="0" w:left="720" w:right="0"/>
        <w:rPr>
          <w:b/>
          <w:lang w:val="sr-YU"/>
        </w:rPr>
      </w:pPr>
      <w:r>
        <w:rPr>
          <w:b/>
          <w:lang w:val="sr-YU"/>
        </w:rPr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  <w:t>ЖИРИ ЗА ПРЕГЛЕД  МЕТА:</w:t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numPr>
          <w:ilvl w:val="0"/>
          <w:numId w:val="3"/>
        </w:numPr>
        <w:rPr>
          <w:lang w:val="sr-YU"/>
        </w:rPr>
      </w:pPr>
      <w:r>
        <w:rPr>
          <w:lang w:val="sr-YU"/>
        </w:rPr>
        <w:t>РАЦИЋ РАЈКО     Ц 961</w:t>
      </w:r>
    </w:p>
    <w:p>
      <w:pPr>
        <w:pStyle w:val="style0"/>
        <w:numPr>
          <w:ilvl w:val="0"/>
          <w:numId w:val="3"/>
        </w:numPr>
        <w:rPr>
          <w:lang w:val="sr-YU"/>
        </w:rPr>
      </w:pPr>
      <w:r>
        <w:rPr>
          <w:lang w:val="sr-YU"/>
        </w:rPr>
        <w:t>КОВАЧ МИХАЉ Ц -800</w:t>
      </w:r>
    </w:p>
    <w:p>
      <w:pPr>
        <w:pStyle w:val="style0"/>
        <w:numPr>
          <w:ilvl w:val="0"/>
          <w:numId w:val="3"/>
        </w:numPr>
        <w:rPr>
          <w:lang w:val="sr-YU"/>
        </w:rPr>
      </w:pPr>
      <w:r>
        <w:rPr>
          <w:lang w:val="sr-YU"/>
        </w:rPr>
        <w:t xml:space="preserve">РАДОСАВЉЕВИЋ МИЛОШ  Е 1138               </w:t>
      </w:r>
    </w:p>
    <w:p>
      <w:pPr>
        <w:pStyle w:val="style0"/>
        <w:ind w:hanging="0" w:left="720" w:right="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  <w:t>СУДИЈА НА ВАТРЕНОЈ ЛИНИЈИ:</w:t>
      </w:r>
    </w:p>
    <w:p>
      <w:pPr>
        <w:pStyle w:val="style0"/>
        <w:rPr>
          <w:lang w:val="sr-YU"/>
        </w:rPr>
      </w:pPr>
      <w:r>
        <w:rPr>
          <w:lang w:val="sr-YU"/>
        </w:rPr>
        <w:t xml:space="preserve"> </w:t>
      </w:r>
    </w:p>
    <w:p>
      <w:pPr>
        <w:pStyle w:val="style28"/>
        <w:numPr>
          <w:ilvl w:val="1"/>
          <w:numId w:val="1"/>
        </w:numPr>
        <w:rPr>
          <w:lang w:val="sr-YU"/>
        </w:rPr>
      </w:pPr>
      <w:r>
        <w:rPr>
          <w:lang w:val="sr-YU"/>
        </w:rPr>
        <w:t>ДЕВИЋ ИВАН   Б 6700</w:t>
      </w:r>
    </w:p>
    <w:p>
      <w:pPr>
        <w:pStyle w:val="style0"/>
        <w:ind w:hanging="0" w:left="1440" w:right="0"/>
        <w:rPr>
          <w:lang w:val="sr-YU"/>
        </w:rPr>
      </w:pPr>
      <w:r>
        <w:rPr>
          <w:lang w:val="sr-YU"/>
        </w:rPr>
      </w:r>
    </w:p>
    <w:p>
      <w:pPr>
        <w:pStyle w:val="style0"/>
        <w:ind w:hanging="0" w:left="720" w:right="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  <w:t>СУДИЈА У РОВУ:</w:t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</w:r>
    </w:p>
    <w:p>
      <w:pPr>
        <w:pStyle w:val="style0"/>
        <w:numPr>
          <w:ilvl w:val="1"/>
          <w:numId w:val="5"/>
        </w:numPr>
        <w:rPr>
          <w:lang w:val="sr-YU"/>
        </w:rPr>
      </w:pPr>
      <w:r>
        <w:rPr>
          <w:lang w:val="sr-YU"/>
        </w:rPr>
        <w:t>БАЧА ТИБОР Ц-805</w:t>
      </w:r>
    </w:p>
    <w:p>
      <w:pPr>
        <w:pStyle w:val="style0"/>
        <w:rPr>
          <w:sz w:val="28"/>
          <w:lang w:val="sr-YU"/>
        </w:rPr>
      </w:pPr>
      <w:r>
        <w:rPr>
          <w:sz w:val="28"/>
          <w:lang w:val="sr-YU"/>
        </w:rPr>
      </w:r>
    </w:p>
    <w:p>
      <w:pPr>
        <w:pStyle w:val="style0"/>
        <w:rPr>
          <w:b/>
          <w:bCs/>
          <w:lang w:val="sr-YU"/>
        </w:rPr>
      </w:pPr>
      <w:r>
        <w:rPr>
          <w:b/>
          <w:bCs/>
          <w:lang w:val="sr-YU"/>
        </w:rPr>
        <w:t>ЗДРАВСТВЕНА СЛУЖБА:</w:t>
      </w:r>
    </w:p>
    <w:p>
      <w:pPr>
        <w:pStyle w:val="style0"/>
        <w:rPr>
          <w:sz w:val="28"/>
          <w:lang w:val="sr-YU"/>
        </w:rPr>
      </w:pPr>
      <w:r>
        <w:rPr>
          <w:sz w:val="28"/>
          <w:lang w:val="sr-YU"/>
        </w:rPr>
      </w:r>
    </w:p>
    <w:p>
      <w:pPr>
        <w:pStyle w:val="style0"/>
        <w:numPr>
          <w:ilvl w:val="1"/>
          <w:numId w:val="5"/>
        </w:numPr>
        <w:rPr>
          <w:lang w:val="sr-YU"/>
        </w:rPr>
      </w:pPr>
      <w:r>
        <w:rPr>
          <w:lang w:val="sr-YU"/>
        </w:rPr>
        <w:t>ДР. ПЕРО НИШЕВИЋ</w:t>
      </w:r>
    </w:p>
    <w:p>
      <w:pPr>
        <w:pStyle w:val="style25"/>
        <w:jc w:val="left"/>
        <w:rPr>
          <w:lang w:val="sr-YU"/>
        </w:rPr>
      </w:pPr>
      <w:r>
        <w:rPr>
          <w:lang w:val="sr-YU"/>
        </w:rPr>
      </w:r>
    </w:p>
    <w:p>
      <w:pPr>
        <w:pStyle w:val="style25"/>
        <w:jc w:val="left"/>
        <w:rPr>
          <w:lang w:val="sr-YU"/>
        </w:rPr>
      </w:pPr>
      <w:r>
        <w:rPr>
          <w:lang w:val="sr-YU"/>
        </w:rPr>
      </w:r>
    </w:p>
    <w:p>
      <w:pPr>
        <w:pStyle w:val="style25"/>
        <w:jc w:val="left"/>
        <w:rPr>
          <w:lang w:val="sr-YU"/>
        </w:rPr>
      </w:pPr>
      <w:r>
        <w:rPr>
          <w:lang w:val="sr-YU"/>
        </w:rPr>
      </w:r>
    </w:p>
    <w:p>
      <w:pPr>
        <w:pStyle w:val="style25"/>
        <w:rPr>
          <w:lang w:val="sr-YU"/>
        </w:rPr>
      </w:pPr>
      <w:r>
        <w:rPr>
          <w:lang w:val="sr-YU"/>
        </w:rPr>
      </w:r>
    </w:p>
    <w:p>
      <w:pPr>
        <w:pStyle w:val="style25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21"/>
        <w:rPr>
          <w:sz w:val="24"/>
        </w:rPr>
      </w:pPr>
      <w:r>
        <w:rPr>
          <w:sz w:val="24"/>
        </w:rPr>
        <w:t>Првенство Војводине ''Ц'' програм у гађању</w:t>
      </w:r>
      <w:r>
        <w:rPr>
          <w:sz w:val="24"/>
          <w:lang w:val="sr-YU"/>
        </w:rPr>
        <w:t xml:space="preserve"> ПАП и</w:t>
      </w:r>
      <w:r>
        <w:rPr>
          <w:sz w:val="24"/>
        </w:rPr>
        <w:t xml:space="preserve"> војничком пушком,</w:t>
      </w:r>
      <w:r>
        <w:rPr>
          <w:sz w:val="24"/>
          <w:lang w:val="sr-YU"/>
        </w:rPr>
        <w:t xml:space="preserve"> </w:t>
      </w:r>
      <w:r>
        <w:rPr>
          <w:sz w:val="24"/>
        </w:rPr>
        <w:t xml:space="preserve">одржано је </w:t>
      </w:r>
      <w:r>
        <w:rPr>
          <w:sz w:val="24"/>
          <w:lang w:val="sr-YU"/>
        </w:rPr>
        <w:t xml:space="preserve">29. </w:t>
      </w:r>
      <w:r>
        <w:rPr>
          <w:sz w:val="24"/>
        </w:rPr>
        <w:t>0</w:t>
      </w:r>
      <w:r>
        <w:rPr>
          <w:sz w:val="24"/>
          <w:lang w:val="sr-YU"/>
        </w:rPr>
        <w:t>8</w:t>
      </w:r>
      <w:r>
        <w:rPr>
          <w:sz w:val="24"/>
        </w:rPr>
        <w:t>.20</w:t>
      </w:r>
      <w:r>
        <w:rPr>
          <w:sz w:val="24"/>
          <w:lang w:val="sr-YU"/>
        </w:rPr>
        <w:t>20</w:t>
      </w:r>
      <w:r>
        <w:rPr>
          <w:sz w:val="24"/>
        </w:rPr>
        <w:t xml:space="preserve"> г. у организацији ССК ''ВОЈНИК'' из Суботице.</w:t>
      </w:r>
    </w:p>
    <w:p>
      <w:pPr>
        <w:pStyle w:val="style21"/>
        <w:rPr>
          <w:sz w:val="24"/>
        </w:rPr>
      </w:pPr>
      <w:r>
        <w:rPr>
          <w:sz w:val="24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>Стрелиште располаже са 16 стрељачких места и ровом на 100 метара.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>Коришћене мете одговарају Правилнику Стрељачког савеза Србије.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>Број метака у мету у  је био по Правилнику ССС.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>Током такмичења резултати су јавно истицани.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>У току такмичења није долазило до застоја. Није било примедби на регуларност такмичења, као ни на укупне резултате и поредак пласираних екипа и појединаца.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>Стрељачки савез Војводине је обезбедио пехаре за три првопласиране екипе и медаље за три првопласирана појединца, као и дипломе за три првопласиране екипе и пет појединаца.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>Резултати су коначни и тачни.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 xml:space="preserve">      </w:t>
      </w:r>
      <w:r>
        <w:rPr>
          <w:lang w:val="sr-YU"/>
        </w:rPr>
        <w:t xml:space="preserve">Председник комисије 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 xml:space="preserve">         </w:t>
      </w:r>
      <w:r>
        <w:rPr>
          <w:lang w:val="sr-YU"/>
        </w:rPr>
        <w:t>за преглeд мета:                                                             Руководилац такмичења: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 xml:space="preserve">           </w:t>
      </w:r>
      <w:r>
        <w:rPr/>
        <w:t xml:space="preserve"> </w:t>
      </w:r>
      <w:r>
        <w:rPr>
          <w:lang w:val="sr-YU"/>
        </w:rPr>
        <w:t xml:space="preserve">Рацић Рајко     </w:t>
      </w:r>
      <w:r>
        <w:rPr/>
        <w:t xml:space="preserve">  </w:t>
      </w:r>
      <w:r>
        <w:rPr>
          <w:lang w:val="sr-YU"/>
        </w:rPr>
        <w:t xml:space="preserve">                                                                 Ђуро Ј. Кљајић      </w:t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 xml:space="preserve">                      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both"/>
        <w:rPr>
          <w:lang w:val="sr-YU"/>
        </w:rPr>
      </w:pPr>
      <w:r>
        <w:rPr>
          <w:lang w:val="sr-YU"/>
        </w:rPr>
        <w:t xml:space="preserve">                                         </w:t>
      </w:r>
    </w:p>
    <w:p>
      <w:pPr>
        <w:pStyle w:val="style0"/>
        <w:jc w:val="center"/>
        <w:rPr>
          <w:lang w:val="sr-YU"/>
        </w:rPr>
      </w:pPr>
      <w:r>
        <w:rPr>
          <w:lang w:val="sr-YU"/>
        </w:rPr>
        <w:t>Технички делегат ССВ:</w:t>
      </w:r>
    </w:p>
    <w:p>
      <w:pPr>
        <w:pStyle w:val="style0"/>
        <w:jc w:val="center"/>
        <w:rPr>
          <w:lang w:val="sr-YU"/>
        </w:rPr>
      </w:pPr>
      <w:r>
        <w:rPr>
          <w:lang w:val="sr-YU"/>
        </w:rPr>
      </w:r>
    </w:p>
    <w:p>
      <w:pPr>
        <w:pStyle w:val="style0"/>
        <w:jc w:val="center"/>
        <w:rPr>
          <w:lang w:val="sr-YU"/>
        </w:rPr>
      </w:pPr>
      <w:r>
        <w:rPr>
          <w:lang w:val="sr-YU"/>
        </w:rPr>
        <w:t xml:space="preserve">Иван Девић           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140335</wp:posOffset>
            </wp:positionH>
            <wp:positionV relativeFrom="paragraph">
              <wp:posOffset>0</wp:posOffset>
            </wp:positionV>
            <wp:extent cx="6235065" cy="7924800"/>
            <wp:effectExtent b="0" l="0" r="0" t="0"/>
            <wp:wrapSquare wrapText="largest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drawing>
          <wp:anchor allowOverlap="1" behindDoc="0" distB="0" distL="0" distR="0" distT="0" layoutInCell="1" locked="0" relativeHeight="2" simplePos="0">
            <wp:simplePos x="0" y="0"/>
            <wp:positionH relativeFrom="column">
              <wp:posOffset>-10795</wp:posOffset>
            </wp:positionH>
            <wp:positionV relativeFrom="paragraph">
              <wp:posOffset>0</wp:posOffset>
            </wp:positionV>
            <wp:extent cx="6537325" cy="6486525"/>
            <wp:effectExtent b="0" l="0" r="0" t="0"/>
            <wp:wrapSquare wrapText="largest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drawing>
          <wp:anchor allowOverlap="1" behindDoc="0" distB="0" distL="0" distR="0" distT="0" layoutInCell="1" locked="0" relativeHeight="3" simplePos="0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6390640" cy="8534400"/>
            <wp:effectExtent b="0" l="0" r="0" t="0"/>
            <wp:wrapSquare wrapText="largest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drawing>
          <wp:anchor allowOverlap="1" behindDoc="0" distB="0" distL="0" distR="0" distT="0" layoutInCell="1" locked="0" relativeHeight="4" simplePos="0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6390640" cy="8534400"/>
            <wp:effectExtent b="0" l="0" r="0" t="0"/>
            <wp:wrapSquare wrapText="largest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5840" w:w="12240"/>
      <w:pgMar w:bottom="851" w:footer="0" w:gutter="0" w:header="0" w:left="900" w:right="1080" w:top="85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decimal"/>
      <w:lvlText w:val="%3."/>
      <w:lvlJc w:val="left"/>
      <w:pPr>
        <w:tabs>
          <w:tab w:pos="2340" w:val="num"/>
        </w:tabs>
        <w:ind w:hanging="360" w:left="234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styleId="style1" w:type="paragraph">
    <w:name w:val="Heading 1"/>
    <w:basedOn w:val="style0"/>
    <w:next w:val="style1"/>
    <w:pPr>
      <w:keepNext/>
      <w:jc w:val="center"/>
    </w:pPr>
    <w:rPr>
      <w:sz w:val="40"/>
      <w:lang w:val="sr-YU"/>
    </w:rPr>
  </w:style>
  <w:style w:styleId="style15" w:type="character">
    <w:name w:val="Default Paragraph Font"/>
    <w:next w:val="style15"/>
    <w:rPr/>
  </w:style>
  <w:style w:styleId="style16" w:type="character">
    <w:name w:val="Наслов Char"/>
    <w:next w:val="style16"/>
    <w:rPr>
      <w:sz w:val="36"/>
      <w:szCs w:val="24"/>
      <w:lang w:eastAsia="en-US" w:val="sr-YU"/>
    </w:rPr>
  </w:style>
  <w:style w:styleId="style17" w:type="character">
    <w:name w:val="Заглавље странице Char"/>
    <w:next w:val="style17"/>
    <w:rPr>
      <w:sz w:val="24"/>
      <w:szCs w:val="24"/>
      <w:lang w:eastAsia="en-US" w:val="en-US"/>
    </w:rPr>
  </w:style>
  <w:style w:styleId="style18" w:type="character">
    <w:name w:val="Подножје странице Char"/>
    <w:next w:val="style18"/>
    <w:rPr>
      <w:sz w:val="24"/>
      <w:szCs w:val="24"/>
      <w:lang w:eastAsia="en-US" w:val="en-US"/>
    </w:rPr>
  </w:style>
  <w:style w:styleId="style19" w:type="character">
    <w:name w:val="ListLabel 1"/>
    <w:next w:val="style19"/>
    <w:rPr>
      <w:rFonts w:cs="Times New Roman" w:eastAsia="Times New Roman"/>
    </w:rPr>
  </w:style>
  <w:style w:styleId="style20" w:type="paragraph">
    <w:name w:val="Heading"/>
    <w:basedOn w:val="style0"/>
    <w:next w:val="style21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1" w:type="paragraph">
    <w:name w:val="Text Body"/>
    <w:basedOn w:val="style0"/>
    <w:next w:val="style21"/>
    <w:pPr>
      <w:jc w:val="both"/>
    </w:pPr>
    <w:rPr>
      <w:sz w:val="28"/>
      <w:lang w:val="sr-YU"/>
    </w:rPr>
  </w:style>
  <w:style w:styleId="style22" w:type="paragraph">
    <w:name w:val="List"/>
    <w:basedOn w:val="style21"/>
    <w:next w:val="style22"/>
    <w:pPr/>
    <w:rPr>
      <w:rFonts w:cs="Mangal"/>
    </w:rPr>
  </w:style>
  <w:style w:styleId="style23" w:type="paragraph">
    <w:name w:val="Caption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Mangal"/>
    </w:rPr>
  </w:style>
  <w:style w:styleId="style25" w:type="paragraph">
    <w:name w:val="Title"/>
    <w:basedOn w:val="style0"/>
    <w:next w:val="style25"/>
    <w:pPr>
      <w:jc w:val="center"/>
    </w:pPr>
    <w:rPr>
      <w:sz w:val="36"/>
      <w:lang w:val="sr-YU"/>
    </w:rPr>
  </w:style>
  <w:style w:styleId="style26" w:type="paragraph">
    <w:name w:val="Header"/>
    <w:basedOn w:val="style0"/>
    <w:next w:val="style26"/>
    <w:pPr>
      <w:tabs>
        <w:tab w:leader="none" w:pos="4536" w:val="center"/>
        <w:tab w:leader="none" w:pos="9072" w:val="right"/>
      </w:tabs>
    </w:pPr>
    <w:rPr/>
  </w:style>
  <w:style w:styleId="style27" w:type="paragraph">
    <w:name w:val="Footer"/>
    <w:basedOn w:val="style0"/>
    <w:next w:val="style27"/>
    <w:pPr>
      <w:tabs>
        <w:tab w:leader="none" w:pos="4536" w:val="center"/>
        <w:tab w:leader="none" w:pos="9072" w:val="right"/>
      </w:tabs>
    </w:pPr>
    <w:rPr/>
  </w:style>
  <w:style w:styleId="style28" w:type="paragraph">
    <w:name w:val="List Paragraph"/>
    <w:basedOn w:val="style0"/>
    <w:next w:val="style28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5" Type="http://schemas.openxmlformats.org/officeDocument/2006/relationships/image" Target="media/image4.emf"/><Relationship Id="rId6" Type="http://schemas.openxmlformats.org/officeDocument/2006/relationships/image" Target="media/image5.e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2019-08-24T13:46:00Z</dcterms:created>
  <dc:creator>Dzavo</dc:creator>
  <cp:lastModifiedBy>Đuro Kljajić</cp:lastModifiedBy>
  <cp:lastPrinted>2020-09-01T11:03:42Z</cp:lastPrinted>
  <dcterms:modified xsi:type="dcterms:W3CDTF">2020-08-22T12:06:00Z</dcterms:modified>
  <cp:revision>5</cp:revision>
</cp:coreProperties>
</file>